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9A980" w14:textId="0FC7E17D" w:rsidR="00D441BA" w:rsidRPr="0041303F" w:rsidRDefault="00D441BA">
      <w:pPr>
        <w:rPr>
          <w:rFonts w:ascii="Arial" w:hAnsi="Arial" w:cs="Arial"/>
        </w:rPr>
      </w:pPr>
    </w:p>
    <w:p w14:paraId="69A94D12" w14:textId="4FFF3AC3" w:rsidR="00A45CE8" w:rsidRPr="000A71C7" w:rsidRDefault="000A71C7">
      <w:pPr>
        <w:rPr>
          <w:rFonts w:ascii="Arial" w:hAnsi="Arial" w:cs="Arial"/>
          <w:b/>
          <w:bCs/>
          <w:color w:val="156082" w:themeColor="accent1"/>
          <w:sz w:val="36"/>
          <w:szCs w:val="36"/>
        </w:rPr>
      </w:pPr>
      <w:r w:rsidRPr="000A71C7">
        <w:rPr>
          <w:rFonts w:ascii="Arial" w:hAnsi="Arial" w:cs="Arial"/>
          <w:b/>
          <w:bCs/>
          <w:color w:val="156082" w:themeColor="accent1"/>
          <w:sz w:val="36"/>
          <w:szCs w:val="36"/>
        </w:rPr>
        <w:t>Promoting “This Van Can”</w:t>
      </w:r>
    </w:p>
    <w:p w14:paraId="201906B2" w14:textId="2E8B1057" w:rsidR="000A71C7" w:rsidRDefault="000A71C7">
      <w:pPr>
        <w:rPr>
          <w:rFonts w:ascii="Arial" w:hAnsi="Arial" w:cs="Arial"/>
        </w:rPr>
      </w:pPr>
    </w:p>
    <w:p w14:paraId="7C36A63B" w14:textId="0D7E3697" w:rsidR="000A71C7" w:rsidRDefault="000A71C7">
      <w:pPr>
        <w:rPr>
          <w:rFonts w:ascii="Arial" w:hAnsi="Arial" w:cs="Arial"/>
        </w:rPr>
      </w:pPr>
      <w:r>
        <w:rPr>
          <w:rFonts w:ascii="Arial" w:hAnsi="Arial" w:cs="Arial"/>
          <w:noProof/>
        </w:rPr>
        <w:drawing>
          <wp:anchor distT="0" distB="0" distL="114300" distR="114300" simplePos="0" relativeHeight="251658240" behindDoc="1" locked="0" layoutInCell="1" allowOverlap="1" wp14:anchorId="770F0891" wp14:editId="5D737C7B">
            <wp:simplePos x="0" y="0"/>
            <wp:positionH relativeFrom="column">
              <wp:posOffset>25400</wp:posOffset>
            </wp:positionH>
            <wp:positionV relativeFrom="paragraph">
              <wp:posOffset>33020</wp:posOffset>
            </wp:positionV>
            <wp:extent cx="1560195" cy="1949450"/>
            <wp:effectExtent l="0" t="0" r="1905" b="0"/>
            <wp:wrapTight wrapText="bothSides">
              <wp:wrapPolygon edited="0">
                <wp:start x="0" y="0"/>
                <wp:lineTo x="0" y="21319"/>
                <wp:lineTo x="21363" y="21319"/>
                <wp:lineTo x="21363" y="0"/>
                <wp:lineTo x="0" y="0"/>
              </wp:wrapPolygon>
            </wp:wrapTight>
            <wp:docPr id="1764988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0195" cy="1949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Thank you for helping to promote our latest “This Van Can” roadshow in your local area.</w:t>
      </w:r>
    </w:p>
    <w:p w14:paraId="2758D818" w14:textId="77777777" w:rsidR="000A71C7" w:rsidRDefault="000A71C7">
      <w:pPr>
        <w:rPr>
          <w:rFonts w:ascii="Arial" w:hAnsi="Arial" w:cs="Arial"/>
        </w:rPr>
      </w:pPr>
      <w:r>
        <w:rPr>
          <w:rFonts w:ascii="Arial" w:hAnsi="Arial" w:cs="Arial"/>
        </w:rPr>
        <w:t>A pack of social media tiles and reels is available for each location stop. Below is suggested wording for social media (</w:t>
      </w:r>
      <w:proofErr w:type="spellStart"/>
      <w:r>
        <w:rPr>
          <w:rFonts w:ascii="Arial" w:hAnsi="Arial" w:cs="Arial"/>
        </w:rPr>
        <w:t>incl</w:t>
      </w:r>
      <w:proofErr w:type="spellEnd"/>
      <w:r>
        <w:rPr>
          <w:rFonts w:ascii="Arial" w:hAnsi="Arial" w:cs="Arial"/>
        </w:rPr>
        <w:t xml:space="preserve"> alt text), newsletters and </w:t>
      </w:r>
      <w:proofErr w:type="spellStart"/>
      <w:r>
        <w:rPr>
          <w:rFonts w:ascii="Arial" w:hAnsi="Arial" w:cs="Arial"/>
        </w:rPr>
        <w:t>whatsapp</w:t>
      </w:r>
      <w:proofErr w:type="spellEnd"/>
      <w:r>
        <w:rPr>
          <w:rFonts w:ascii="Arial" w:hAnsi="Arial" w:cs="Arial"/>
        </w:rPr>
        <w:t xml:space="preserve"> / text messages.</w:t>
      </w:r>
    </w:p>
    <w:p w14:paraId="6928BB82" w14:textId="640C6EB5" w:rsidR="000A71C7" w:rsidRDefault="000A71C7">
      <w:pPr>
        <w:rPr>
          <w:rFonts w:ascii="Arial" w:hAnsi="Arial" w:cs="Arial"/>
        </w:rPr>
      </w:pPr>
      <w:r>
        <w:rPr>
          <w:rFonts w:ascii="Arial" w:hAnsi="Arial" w:cs="Arial"/>
        </w:rPr>
        <w:t xml:space="preserve">Our supporting campaign, “Get Cancer Clever” includes a range of resources highlighting key cancer </w:t>
      </w:r>
      <w:proofErr w:type="gramStart"/>
      <w:r>
        <w:rPr>
          <w:rFonts w:ascii="Arial" w:hAnsi="Arial" w:cs="Arial"/>
        </w:rPr>
        <w:t>symptoms, and</w:t>
      </w:r>
      <w:proofErr w:type="gramEnd"/>
      <w:r>
        <w:rPr>
          <w:rFonts w:ascii="Arial" w:hAnsi="Arial" w:cs="Arial"/>
        </w:rPr>
        <w:t xml:space="preserve"> busting some common myths around cancer. You can find these assets via our Campaign Resource Centre.  </w:t>
      </w:r>
    </w:p>
    <w:p w14:paraId="31B43782" w14:textId="6A815E44" w:rsidR="000A71C7" w:rsidRDefault="000A71C7">
      <w:pPr>
        <w:rPr>
          <w:rFonts w:ascii="Arial" w:hAnsi="Arial" w:cs="Arial"/>
        </w:rPr>
      </w:pPr>
      <w:r>
        <w:rPr>
          <w:rFonts w:ascii="Arial" w:hAnsi="Arial" w:cs="Arial"/>
        </w:rPr>
        <w:t xml:space="preserve">If there is anything </w:t>
      </w:r>
      <w:proofErr w:type="gramStart"/>
      <w:r>
        <w:rPr>
          <w:rFonts w:ascii="Arial" w:hAnsi="Arial" w:cs="Arial"/>
        </w:rPr>
        <w:t>else</w:t>
      </w:r>
      <w:proofErr w:type="gramEnd"/>
      <w:r>
        <w:rPr>
          <w:rFonts w:ascii="Arial" w:hAnsi="Arial" w:cs="Arial"/>
        </w:rPr>
        <w:t xml:space="preserve"> you feel would be useful please contact </w:t>
      </w:r>
      <w:hyperlink r:id="rId8" w:history="1">
        <w:r w:rsidRPr="000551E4">
          <w:rPr>
            <w:rStyle w:val="Hyperlink"/>
            <w:rFonts w:ascii="Arial" w:hAnsi="Arial" w:cs="Arial"/>
          </w:rPr>
          <w:t>gmcancer.comms@nhs.net</w:t>
        </w:r>
      </w:hyperlink>
      <w:r>
        <w:rPr>
          <w:rFonts w:ascii="Arial" w:hAnsi="Arial" w:cs="Arial"/>
        </w:rPr>
        <w:t xml:space="preserve"> </w:t>
      </w:r>
    </w:p>
    <w:p w14:paraId="4D0A8E1B" w14:textId="4C00010D" w:rsidR="00243E42" w:rsidRDefault="00243E42">
      <w:pPr>
        <w:rPr>
          <w:rFonts w:ascii="Arial" w:hAnsi="Arial" w:cs="Arial"/>
        </w:rPr>
      </w:pPr>
    </w:p>
    <w:p w14:paraId="4682AB5C" w14:textId="77777777" w:rsidR="000A71C7" w:rsidRDefault="000A71C7">
      <w:pPr>
        <w:rPr>
          <w:rFonts w:ascii="Arial" w:hAnsi="Arial" w:cs="Arial"/>
          <w:b/>
          <w:bCs/>
          <w:color w:val="156082" w:themeColor="accent1"/>
          <w:sz w:val="32"/>
          <w:szCs w:val="32"/>
        </w:rPr>
      </w:pPr>
      <w:r>
        <w:rPr>
          <w:rFonts w:ascii="Arial" w:hAnsi="Arial" w:cs="Arial"/>
          <w:b/>
          <w:bCs/>
          <w:color w:val="156082" w:themeColor="accent1"/>
          <w:sz w:val="32"/>
          <w:szCs w:val="32"/>
        </w:rPr>
        <w:br w:type="page"/>
      </w:r>
    </w:p>
    <w:p w14:paraId="51FB53F1" w14:textId="77777777" w:rsidR="000A71C7" w:rsidRDefault="000A71C7">
      <w:pPr>
        <w:rPr>
          <w:rFonts w:ascii="Arial" w:hAnsi="Arial" w:cs="Arial"/>
          <w:b/>
          <w:bCs/>
          <w:color w:val="156082" w:themeColor="accent1"/>
          <w:sz w:val="32"/>
          <w:szCs w:val="32"/>
        </w:rPr>
      </w:pPr>
    </w:p>
    <w:p w14:paraId="0E2943BF" w14:textId="1DF4C376" w:rsidR="000A71C7" w:rsidRPr="000A71C7" w:rsidRDefault="000A71C7">
      <w:pPr>
        <w:rPr>
          <w:rFonts w:ascii="Arial" w:hAnsi="Arial" w:cs="Arial"/>
          <w:b/>
          <w:bCs/>
          <w:color w:val="156082" w:themeColor="accent1"/>
          <w:sz w:val="32"/>
          <w:szCs w:val="32"/>
        </w:rPr>
      </w:pPr>
      <w:r w:rsidRPr="000A71C7">
        <w:rPr>
          <w:rFonts w:ascii="Arial" w:hAnsi="Arial" w:cs="Arial"/>
          <w:b/>
          <w:bCs/>
          <w:color w:val="156082" w:themeColor="accent1"/>
          <w:sz w:val="32"/>
          <w:szCs w:val="32"/>
        </w:rPr>
        <w:t>Social media copy</w:t>
      </w:r>
    </w:p>
    <w:tbl>
      <w:tblPr>
        <w:tblStyle w:val="TableGrid"/>
        <w:tblW w:w="0" w:type="auto"/>
        <w:tblLook w:val="04A0" w:firstRow="1" w:lastRow="0" w:firstColumn="1" w:lastColumn="0" w:noHBand="0" w:noVBand="1"/>
      </w:tblPr>
      <w:tblGrid>
        <w:gridCol w:w="9016"/>
      </w:tblGrid>
      <w:tr w:rsidR="00D441BA" w:rsidRPr="0041303F" w14:paraId="5EB6B8A1" w14:textId="77777777" w:rsidTr="00D441BA">
        <w:tc>
          <w:tcPr>
            <w:tcW w:w="9016" w:type="dxa"/>
          </w:tcPr>
          <w:p w14:paraId="7ED57A03" w14:textId="2ED9C243" w:rsidR="00D441BA" w:rsidRPr="0041303F" w:rsidRDefault="00D441BA">
            <w:pPr>
              <w:rPr>
                <w:rFonts w:ascii="Arial" w:hAnsi="Arial" w:cs="Arial"/>
              </w:rPr>
            </w:pPr>
            <w:r w:rsidRPr="0041303F">
              <w:rPr>
                <w:rFonts w:ascii="Arial" w:hAnsi="Arial" w:cs="Arial"/>
              </w:rPr>
              <w:t>Long (option 1)</w:t>
            </w:r>
          </w:p>
        </w:tc>
      </w:tr>
      <w:tr w:rsidR="00D441BA" w:rsidRPr="0041303F" w14:paraId="552DB1C0" w14:textId="77777777" w:rsidTr="00D441BA">
        <w:tc>
          <w:tcPr>
            <w:tcW w:w="9016" w:type="dxa"/>
          </w:tcPr>
          <w:p w14:paraId="01DDD700" w14:textId="77777777" w:rsidR="00D441BA" w:rsidRPr="0041303F" w:rsidRDefault="00D441BA" w:rsidP="00D441BA">
            <w:pPr>
              <w:rPr>
                <w:rFonts w:ascii="Arial" w:hAnsi="Arial" w:cs="Arial"/>
              </w:rPr>
            </w:pPr>
          </w:p>
          <w:p w14:paraId="0D450A76" w14:textId="26CF82E8" w:rsidR="00D441BA" w:rsidRPr="0041303F" w:rsidRDefault="00D441BA" w:rsidP="00D441BA">
            <w:pPr>
              <w:rPr>
                <w:rFonts w:ascii="Arial" w:hAnsi="Arial" w:cs="Arial"/>
              </w:rPr>
            </w:pPr>
            <w:r w:rsidRPr="0041303F">
              <w:rPr>
                <w:rFonts w:ascii="Arial" w:hAnsi="Arial" w:cs="Arial"/>
              </w:rPr>
              <w:t xml:space="preserve">Did you know that when cancer is found earlier, it’s usually much more treatable. But do you know what signs and symptoms to look out for? </w:t>
            </w:r>
          </w:p>
          <w:p w14:paraId="2CAF0671" w14:textId="77777777" w:rsidR="00D441BA" w:rsidRPr="0041303F" w:rsidRDefault="00D441BA" w:rsidP="00D441BA">
            <w:pPr>
              <w:rPr>
                <w:rFonts w:ascii="Arial" w:hAnsi="Arial" w:cs="Arial"/>
              </w:rPr>
            </w:pPr>
            <w:r w:rsidRPr="0041303F">
              <w:rPr>
                <w:rFonts w:ascii="Arial" w:hAnsi="Arial" w:cs="Arial"/>
              </w:rPr>
              <w:t xml:space="preserve">The NHS cancer awareness roadshow will be at </w:t>
            </w:r>
            <w:r w:rsidRPr="006156B7">
              <w:rPr>
                <w:rFonts w:ascii="Arial" w:hAnsi="Arial" w:cs="Arial"/>
                <w:highlight w:val="green"/>
              </w:rPr>
              <w:t>[location]</w:t>
            </w:r>
            <w:r w:rsidRPr="0041303F">
              <w:rPr>
                <w:rFonts w:ascii="Arial" w:hAnsi="Arial" w:cs="Arial"/>
              </w:rPr>
              <w:t xml:space="preserve"> on </w:t>
            </w:r>
            <w:r w:rsidRPr="006156B7">
              <w:rPr>
                <w:rFonts w:ascii="Arial" w:hAnsi="Arial" w:cs="Arial"/>
                <w:highlight w:val="green"/>
              </w:rPr>
              <w:t>[date].</w:t>
            </w:r>
            <w:r w:rsidRPr="0041303F">
              <w:rPr>
                <w:rFonts w:ascii="Arial" w:hAnsi="Arial" w:cs="Arial"/>
              </w:rPr>
              <w:t xml:space="preserve"> Why not pop along for a chat with our friendly staff, who can help you “Get Cancer Clever”. </w:t>
            </w:r>
          </w:p>
          <w:p w14:paraId="5196F205" w14:textId="77777777" w:rsidR="00D441BA" w:rsidRPr="0041303F" w:rsidRDefault="00D441BA" w:rsidP="00D441BA">
            <w:pPr>
              <w:rPr>
                <w:rFonts w:ascii="Arial" w:hAnsi="Arial" w:cs="Arial"/>
              </w:rPr>
            </w:pPr>
            <w:r w:rsidRPr="0041303F">
              <w:rPr>
                <w:rFonts w:ascii="Arial" w:hAnsi="Arial" w:cs="Arial"/>
              </w:rPr>
              <w:t>#ThisVanCan #GMGetCancerClever</w:t>
            </w:r>
          </w:p>
          <w:p w14:paraId="1EDB1126" w14:textId="77777777" w:rsidR="00D441BA" w:rsidRPr="0041303F" w:rsidRDefault="00D441BA">
            <w:pPr>
              <w:rPr>
                <w:rFonts w:ascii="Arial" w:hAnsi="Arial" w:cs="Arial"/>
              </w:rPr>
            </w:pPr>
          </w:p>
        </w:tc>
      </w:tr>
      <w:tr w:rsidR="00D441BA" w:rsidRPr="0041303F" w14:paraId="146F102C" w14:textId="77777777" w:rsidTr="00D441BA">
        <w:tc>
          <w:tcPr>
            <w:tcW w:w="9016" w:type="dxa"/>
          </w:tcPr>
          <w:p w14:paraId="7992EBDA" w14:textId="575E2EA5" w:rsidR="00D441BA" w:rsidRPr="0041303F" w:rsidRDefault="00D441BA" w:rsidP="00D441BA">
            <w:pPr>
              <w:rPr>
                <w:rFonts w:ascii="Arial" w:hAnsi="Arial" w:cs="Arial"/>
              </w:rPr>
            </w:pPr>
            <w:r w:rsidRPr="0041303F">
              <w:rPr>
                <w:rFonts w:ascii="Arial" w:hAnsi="Arial" w:cs="Arial"/>
              </w:rPr>
              <w:t>Long (option 2)</w:t>
            </w:r>
          </w:p>
        </w:tc>
      </w:tr>
      <w:tr w:rsidR="00D441BA" w:rsidRPr="0041303F" w14:paraId="17268EF1" w14:textId="77777777" w:rsidTr="00D441BA">
        <w:tc>
          <w:tcPr>
            <w:tcW w:w="9016" w:type="dxa"/>
          </w:tcPr>
          <w:p w14:paraId="0C6837BF" w14:textId="77777777" w:rsidR="00D441BA" w:rsidRPr="0041303F" w:rsidRDefault="00D441BA" w:rsidP="00D441BA">
            <w:pPr>
              <w:rPr>
                <w:rFonts w:ascii="Arial" w:hAnsi="Arial" w:cs="Arial"/>
              </w:rPr>
            </w:pPr>
          </w:p>
          <w:p w14:paraId="152F4F70" w14:textId="77777777" w:rsidR="00D441BA" w:rsidRPr="0041303F" w:rsidRDefault="00D441BA" w:rsidP="00D441BA">
            <w:pPr>
              <w:rPr>
                <w:rFonts w:ascii="Arial" w:hAnsi="Arial" w:cs="Arial"/>
              </w:rPr>
            </w:pPr>
            <w:r w:rsidRPr="0041303F">
              <w:rPr>
                <w:rFonts w:ascii="Arial" w:hAnsi="Arial" w:cs="Arial"/>
              </w:rPr>
              <w:t xml:space="preserve">The #ThisVanCan cancer awareness roadshow will be visiting </w:t>
            </w:r>
            <w:r w:rsidRPr="006156B7">
              <w:rPr>
                <w:rFonts w:ascii="Arial" w:hAnsi="Arial" w:cs="Arial"/>
                <w:highlight w:val="green"/>
              </w:rPr>
              <w:t>[location]</w:t>
            </w:r>
            <w:r w:rsidRPr="0041303F">
              <w:rPr>
                <w:rFonts w:ascii="Arial" w:hAnsi="Arial" w:cs="Arial"/>
              </w:rPr>
              <w:t xml:space="preserve"> on </w:t>
            </w:r>
            <w:r w:rsidRPr="006156B7">
              <w:rPr>
                <w:rFonts w:ascii="Arial" w:hAnsi="Arial" w:cs="Arial"/>
                <w:highlight w:val="green"/>
              </w:rPr>
              <w:t>[date].</w:t>
            </w:r>
            <w:r w:rsidRPr="0041303F">
              <w:rPr>
                <w:rFonts w:ascii="Arial" w:hAnsi="Arial" w:cs="Arial"/>
              </w:rPr>
              <w:t xml:space="preserve"> Our friendly team will be on hand to talk to the residents of </w:t>
            </w:r>
            <w:r w:rsidRPr="006156B7">
              <w:rPr>
                <w:rFonts w:ascii="Arial" w:hAnsi="Arial" w:cs="Arial"/>
                <w:highlight w:val="green"/>
              </w:rPr>
              <w:t>[location]</w:t>
            </w:r>
            <w:r w:rsidRPr="0041303F">
              <w:rPr>
                <w:rFonts w:ascii="Arial" w:hAnsi="Arial" w:cs="Arial"/>
              </w:rPr>
              <w:t xml:space="preserve"> about the signs and symptoms of cancer you should look out for, cancer screening and what to do if you’re worried about cancer.</w:t>
            </w:r>
          </w:p>
          <w:p w14:paraId="5307463E" w14:textId="77777777" w:rsidR="00D441BA" w:rsidRPr="0041303F" w:rsidRDefault="00D441BA" w:rsidP="00D441BA">
            <w:pPr>
              <w:rPr>
                <w:rFonts w:ascii="Arial" w:hAnsi="Arial" w:cs="Arial"/>
              </w:rPr>
            </w:pPr>
          </w:p>
          <w:p w14:paraId="591E8819" w14:textId="77777777" w:rsidR="00D441BA" w:rsidRPr="0041303F" w:rsidRDefault="00D441BA" w:rsidP="00D441BA">
            <w:pPr>
              <w:rPr>
                <w:rFonts w:ascii="Arial" w:hAnsi="Arial" w:cs="Arial"/>
              </w:rPr>
            </w:pPr>
            <w:r w:rsidRPr="0041303F">
              <w:rPr>
                <w:rFonts w:ascii="Arial" w:hAnsi="Arial" w:cs="Arial"/>
              </w:rPr>
              <w:t xml:space="preserve">Finding cancer early can make all the difference. Why not come along and “Get Cancer Clever”? </w:t>
            </w:r>
          </w:p>
          <w:p w14:paraId="0357FD2E" w14:textId="77777777" w:rsidR="00D441BA" w:rsidRPr="0041303F" w:rsidRDefault="00D441BA" w:rsidP="00D441BA">
            <w:pPr>
              <w:rPr>
                <w:rFonts w:ascii="Arial" w:hAnsi="Arial" w:cs="Arial"/>
              </w:rPr>
            </w:pPr>
          </w:p>
          <w:p w14:paraId="619875DF" w14:textId="77777777" w:rsidR="00D441BA" w:rsidRPr="0041303F" w:rsidRDefault="00D441BA" w:rsidP="00D441BA">
            <w:pPr>
              <w:rPr>
                <w:rFonts w:ascii="Arial" w:hAnsi="Arial" w:cs="Arial"/>
              </w:rPr>
            </w:pPr>
            <w:r w:rsidRPr="0041303F">
              <w:rPr>
                <w:rFonts w:ascii="Arial" w:hAnsi="Arial" w:cs="Arial"/>
              </w:rPr>
              <w:t>#GMGetCancerClever</w:t>
            </w:r>
          </w:p>
          <w:p w14:paraId="4C73F263" w14:textId="77777777" w:rsidR="00D441BA" w:rsidRPr="0041303F" w:rsidRDefault="00D441BA" w:rsidP="00D441BA">
            <w:pPr>
              <w:rPr>
                <w:rFonts w:ascii="Arial" w:hAnsi="Arial" w:cs="Arial"/>
              </w:rPr>
            </w:pPr>
          </w:p>
        </w:tc>
      </w:tr>
      <w:tr w:rsidR="00D441BA" w:rsidRPr="0041303F" w14:paraId="455C0824" w14:textId="77777777" w:rsidTr="00D441BA">
        <w:tc>
          <w:tcPr>
            <w:tcW w:w="9016" w:type="dxa"/>
          </w:tcPr>
          <w:p w14:paraId="7E9F6E6B" w14:textId="27288252" w:rsidR="00D441BA" w:rsidRPr="0041303F" w:rsidRDefault="00D441BA" w:rsidP="00D441BA">
            <w:pPr>
              <w:rPr>
                <w:rFonts w:ascii="Arial" w:hAnsi="Arial" w:cs="Arial"/>
              </w:rPr>
            </w:pPr>
            <w:r w:rsidRPr="0041303F">
              <w:rPr>
                <w:rFonts w:ascii="Arial" w:hAnsi="Arial" w:cs="Arial"/>
              </w:rPr>
              <w:t>Short (suitable for x)</w:t>
            </w:r>
          </w:p>
        </w:tc>
      </w:tr>
      <w:tr w:rsidR="00D441BA" w:rsidRPr="0041303F" w14:paraId="0B1E85BD" w14:textId="77777777" w:rsidTr="00D441BA">
        <w:tc>
          <w:tcPr>
            <w:tcW w:w="9016" w:type="dxa"/>
          </w:tcPr>
          <w:p w14:paraId="248B2E3E" w14:textId="77777777" w:rsidR="00D441BA" w:rsidRPr="0041303F" w:rsidRDefault="00D441BA" w:rsidP="00D441BA">
            <w:pPr>
              <w:rPr>
                <w:rFonts w:ascii="Arial" w:hAnsi="Arial" w:cs="Arial"/>
              </w:rPr>
            </w:pPr>
          </w:p>
          <w:p w14:paraId="0A79CF94" w14:textId="77777777" w:rsidR="00D441BA" w:rsidRPr="0041303F" w:rsidRDefault="00D441BA" w:rsidP="00D441BA">
            <w:pPr>
              <w:rPr>
                <w:rFonts w:ascii="Arial" w:hAnsi="Arial" w:cs="Arial"/>
              </w:rPr>
            </w:pPr>
            <w:r w:rsidRPr="0041303F">
              <w:rPr>
                <w:rFonts w:ascii="Arial" w:hAnsi="Arial" w:cs="Arial"/>
              </w:rPr>
              <w:t xml:space="preserve">#ThisVanCan, the cancer awareness roadshow from the NHS, is back on the road again. We’ll be visiting </w:t>
            </w:r>
            <w:r w:rsidRPr="006156B7">
              <w:rPr>
                <w:rFonts w:ascii="Arial" w:hAnsi="Arial" w:cs="Arial"/>
                <w:highlight w:val="green"/>
              </w:rPr>
              <w:t>[location]</w:t>
            </w:r>
            <w:r w:rsidRPr="0041303F">
              <w:rPr>
                <w:rFonts w:ascii="Arial" w:hAnsi="Arial" w:cs="Arial"/>
              </w:rPr>
              <w:t xml:space="preserve"> on </w:t>
            </w:r>
            <w:r w:rsidRPr="006156B7">
              <w:rPr>
                <w:rFonts w:ascii="Arial" w:hAnsi="Arial" w:cs="Arial"/>
                <w:highlight w:val="green"/>
              </w:rPr>
              <w:t>[date],</w:t>
            </w:r>
            <w:r w:rsidRPr="0041303F">
              <w:rPr>
                <w:rFonts w:ascii="Arial" w:hAnsi="Arial" w:cs="Arial"/>
              </w:rPr>
              <w:t xml:space="preserve"> where our friendly team will be on hand for information, advice or just a chat. </w:t>
            </w:r>
          </w:p>
          <w:p w14:paraId="7E1D0614" w14:textId="77777777" w:rsidR="00D441BA" w:rsidRPr="0041303F" w:rsidRDefault="00D441BA" w:rsidP="00D441BA">
            <w:pPr>
              <w:rPr>
                <w:rFonts w:ascii="Arial" w:hAnsi="Arial" w:cs="Arial"/>
              </w:rPr>
            </w:pPr>
            <w:r w:rsidRPr="0041303F">
              <w:rPr>
                <w:rFonts w:ascii="Arial" w:hAnsi="Arial" w:cs="Arial"/>
              </w:rPr>
              <w:t xml:space="preserve">Why not come along and “Get Cancer Clever”? </w:t>
            </w:r>
          </w:p>
          <w:p w14:paraId="3A7F18A3" w14:textId="77777777" w:rsidR="00D441BA" w:rsidRPr="0041303F" w:rsidRDefault="00D441BA" w:rsidP="00D441BA">
            <w:pPr>
              <w:rPr>
                <w:rFonts w:ascii="Arial" w:hAnsi="Arial" w:cs="Arial"/>
              </w:rPr>
            </w:pPr>
            <w:r w:rsidRPr="0041303F">
              <w:rPr>
                <w:rFonts w:ascii="Arial" w:hAnsi="Arial" w:cs="Arial"/>
              </w:rPr>
              <w:t>#GMGetCancerClever</w:t>
            </w:r>
          </w:p>
          <w:p w14:paraId="529722CA" w14:textId="77777777" w:rsidR="00D441BA" w:rsidRPr="0041303F" w:rsidRDefault="00D441BA" w:rsidP="00D441BA">
            <w:pPr>
              <w:rPr>
                <w:rFonts w:ascii="Arial" w:hAnsi="Arial" w:cs="Arial"/>
              </w:rPr>
            </w:pPr>
          </w:p>
        </w:tc>
      </w:tr>
      <w:tr w:rsidR="00D441BA" w:rsidRPr="0041303F" w14:paraId="497E3077" w14:textId="77777777" w:rsidTr="00D441BA">
        <w:tc>
          <w:tcPr>
            <w:tcW w:w="9016" w:type="dxa"/>
          </w:tcPr>
          <w:p w14:paraId="2C54BA5C" w14:textId="6F02329B" w:rsidR="00D441BA" w:rsidRPr="0041303F" w:rsidRDefault="00D441BA" w:rsidP="00D441BA">
            <w:pPr>
              <w:rPr>
                <w:rFonts w:ascii="Arial" w:hAnsi="Arial" w:cs="Arial"/>
              </w:rPr>
            </w:pPr>
            <w:r w:rsidRPr="0041303F">
              <w:rPr>
                <w:rFonts w:ascii="Arial" w:hAnsi="Arial" w:cs="Arial"/>
              </w:rPr>
              <w:t>ALT text for van tiles</w:t>
            </w:r>
          </w:p>
        </w:tc>
      </w:tr>
      <w:tr w:rsidR="00D441BA" w:rsidRPr="0041303F" w14:paraId="66E74970" w14:textId="77777777" w:rsidTr="00D441BA">
        <w:tc>
          <w:tcPr>
            <w:tcW w:w="9016" w:type="dxa"/>
          </w:tcPr>
          <w:p w14:paraId="63817D42" w14:textId="77777777" w:rsidR="00D441BA" w:rsidRPr="0041303F" w:rsidRDefault="00D441BA" w:rsidP="00D441BA">
            <w:pPr>
              <w:rPr>
                <w:rFonts w:ascii="Arial" w:hAnsi="Arial" w:cs="Arial"/>
              </w:rPr>
            </w:pPr>
          </w:p>
          <w:p w14:paraId="189690E4" w14:textId="77777777" w:rsidR="00D441BA" w:rsidRPr="0041303F" w:rsidRDefault="00D441BA" w:rsidP="00D441BA">
            <w:pPr>
              <w:rPr>
                <w:rFonts w:ascii="Arial" w:hAnsi="Arial" w:cs="Arial"/>
              </w:rPr>
            </w:pPr>
            <w:r w:rsidRPr="0041303F">
              <w:rPr>
                <w:rFonts w:ascii="Arial" w:hAnsi="Arial" w:cs="Arial"/>
              </w:rPr>
              <w:t xml:space="preserve">A lime green tile, with an NHS logo top right. Bottom right is the front of a lime green van with “This Van Can” visible on the front door. The copy reads: </w:t>
            </w:r>
          </w:p>
          <w:p w14:paraId="55D3E0EE" w14:textId="77777777" w:rsidR="00D441BA" w:rsidRPr="0041303F" w:rsidRDefault="00D441BA" w:rsidP="00D441BA">
            <w:pPr>
              <w:rPr>
                <w:rFonts w:ascii="Arial" w:hAnsi="Arial" w:cs="Arial"/>
              </w:rPr>
            </w:pPr>
          </w:p>
          <w:p w14:paraId="20A79D94" w14:textId="77777777" w:rsidR="00D441BA" w:rsidRPr="0041303F" w:rsidRDefault="00D441BA" w:rsidP="00D441BA">
            <w:pPr>
              <w:rPr>
                <w:rFonts w:ascii="Arial" w:hAnsi="Arial" w:cs="Arial"/>
              </w:rPr>
            </w:pPr>
            <w:r w:rsidRPr="0041303F">
              <w:rPr>
                <w:rFonts w:ascii="Arial" w:hAnsi="Arial" w:cs="Arial"/>
              </w:rPr>
              <w:t xml:space="preserve">Our cancer awareness roadshow will be at </w:t>
            </w:r>
            <w:r w:rsidRPr="006156B7">
              <w:rPr>
                <w:rFonts w:ascii="Arial" w:hAnsi="Arial" w:cs="Arial"/>
                <w:highlight w:val="green"/>
              </w:rPr>
              <w:t>[location]</w:t>
            </w:r>
            <w:r w:rsidRPr="0041303F">
              <w:rPr>
                <w:rFonts w:ascii="Arial" w:hAnsi="Arial" w:cs="Arial"/>
              </w:rPr>
              <w:t xml:space="preserve"> on </w:t>
            </w:r>
            <w:r w:rsidRPr="006156B7">
              <w:rPr>
                <w:rFonts w:ascii="Arial" w:hAnsi="Arial" w:cs="Arial"/>
                <w:highlight w:val="green"/>
              </w:rPr>
              <w:t>[date].</w:t>
            </w:r>
            <w:r w:rsidRPr="0041303F">
              <w:rPr>
                <w:rFonts w:ascii="Arial" w:hAnsi="Arial" w:cs="Arial"/>
              </w:rPr>
              <w:t xml:space="preserve"> A logo in the bottom left corner reads “Get cancer clever – know the facts, spot the signs. </w:t>
            </w:r>
          </w:p>
          <w:p w14:paraId="69C5DE1F" w14:textId="1EF1DFF7" w:rsidR="00D441BA" w:rsidRPr="0041303F" w:rsidRDefault="00D441BA" w:rsidP="00D441BA">
            <w:pPr>
              <w:rPr>
                <w:rFonts w:ascii="Arial" w:hAnsi="Arial" w:cs="Arial"/>
              </w:rPr>
            </w:pPr>
          </w:p>
        </w:tc>
      </w:tr>
    </w:tbl>
    <w:p w14:paraId="61799EC1" w14:textId="77777777" w:rsidR="00F01C5A" w:rsidRPr="0041303F" w:rsidRDefault="00F01C5A">
      <w:pPr>
        <w:rPr>
          <w:rFonts w:ascii="Arial" w:hAnsi="Arial" w:cs="Arial"/>
        </w:rPr>
      </w:pPr>
    </w:p>
    <w:p w14:paraId="19B76228" w14:textId="77777777" w:rsidR="000A71C7" w:rsidRDefault="000A71C7">
      <w:pPr>
        <w:rPr>
          <w:rFonts w:ascii="Arial" w:hAnsi="Arial" w:cs="Arial"/>
          <w:b/>
          <w:bCs/>
          <w:color w:val="156082" w:themeColor="accent1"/>
          <w:sz w:val="32"/>
          <w:szCs w:val="32"/>
        </w:rPr>
      </w:pPr>
    </w:p>
    <w:p w14:paraId="1E946868" w14:textId="31D028BB" w:rsidR="00243E42" w:rsidRPr="000A71C7" w:rsidRDefault="00061029">
      <w:pPr>
        <w:rPr>
          <w:rFonts w:ascii="Arial" w:hAnsi="Arial" w:cs="Arial"/>
          <w:b/>
          <w:bCs/>
          <w:color w:val="156082" w:themeColor="accent1"/>
          <w:sz w:val="32"/>
          <w:szCs w:val="32"/>
        </w:rPr>
      </w:pPr>
      <w:r w:rsidRPr="000A71C7">
        <w:rPr>
          <w:rFonts w:ascii="Arial" w:hAnsi="Arial" w:cs="Arial"/>
          <w:b/>
          <w:bCs/>
          <w:color w:val="156082" w:themeColor="accent1"/>
          <w:sz w:val="32"/>
          <w:szCs w:val="32"/>
        </w:rPr>
        <w:t>Suggested newsletter copy</w:t>
      </w:r>
    </w:p>
    <w:p w14:paraId="0AD552B2" w14:textId="77777777" w:rsidR="00CB5C6D" w:rsidRPr="0041303F" w:rsidRDefault="00CB5C6D">
      <w:pPr>
        <w:rPr>
          <w:rFonts w:ascii="Arial" w:hAnsi="Arial" w:cs="Arial"/>
        </w:rPr>
      </w:pPr>
    </w:p>
    <w:p w14:paraId="10123A56" w14:textId="32194C82" w:rsidR="00CB5C6D" w:rsidRPr="00CB5C6D" w:rsidRDefault="00CB5C6D" w:rsidP="00CB5C6D">
      <w:pPr>
        <w:rPr>
          <w:rFonts w:ascii="Arial" w:hAnsi="Arial" w:cs="Arial"/>
          <w:b/>
          <w:bCs/>
        </w:rPr>
      </w:pPr>
      <w:r w:rsidRPr="0041303F">
        <w:rPr>
          <w:rFonts w:ascii="Arial" w:hAnsi="Arial" w:cs="Arial"/>
          <w:b/>
          <w:bCs/>
        </w:rPr>
        <w:t xml:space="preserve">Get </w:t>
      </w:r>
      <w:r w:rsidRPr="00CB5C6D">
        <w:rPr>
          <w:rFonts w:ascii="Arial" w:hAnsi="Arial" w:cs="Arial"/>
          <w:b/>
          <w:bCs/>
        </w:rPr>
        <w:t>Cancer Clever: NHS Brings Life-Saving Roadshow to Greater Manchester</w:t>
      </w:r>
    </w:p>
    <w:p w14:paraId="2654B0D0" w14:textId="77777777" w:rsidR="00CB5C6D" w:rsidRPr="00CB5C6D" w:rsidRDefault="00CB5C6D" w:rsidP="00CB5C6D">
      <w:pPr>
        <w:rPr>
          <w:rFonts w:ascii="Arial" w:hAnsi="Arial" w:cs="Arial"/>
        </w:rPr>
      </w:pPr>
      <w:r w:rsidRPr="00CB5C6D">
        <w:rPr>
          <w:rFonts w:ascii="Arial" w:hAnsi="Arial" w:cs="Arial"/>
        </w:rPr>
        <w:br/>
        <w:t>A new NHS roadshow is rolling into town – and it could help save lives.</w:t>
      </w:r>
    </w:p>
    <w:p w14:paraId="1A0FDE8D" w14:textId="77777777" w:rsidR="00CB5C6D" w:rsidRPr="00CB5C6D" w:rsidRDefault="00CB5C6D" w:rsidP="00CB5C6D">
      <w:pPr>
        <w:rPr>
          <w:rFonts w:ascii="Arial" w:hAnsi="Arial" w:cs="Arial"/>
        </w:rPr>
      </w:pPr>
      <w:r w:rsidRPr="00CB5C6D">
        <w:rPr>
          <w:rFonts w:ascii="Arial" w:hAnsi="Arial" w:cs="Arial"/>
        </w:rPr>
        <w:t xml:space="preserve">The </w:t>
      </w:r>
      <w:r w:rsidRPr="00CB5C6D">
        <w:rPr>
          <w:rFonts w:ascii="Arial" w:hAnsi="Arial" w:cs="Arial"/>
          <w:b/>
          <w:bCs/>
        </w:rPr>
        <w:t>“Get Cancer Clever”</w:t>
      </w:r>
      <w:r w:rsidRPr="00CB5C6D">
        <w:rPr>
          <w:rFonts w:ascii="Arial" w:hAnsi="Arial" w:cs="Arial"/>
        </w:rPr>
        <w:t xml:space="preserve"> campaign is hitting the streets of Greater Manchester, giving people the tools to spot the early signs of cancer and the confidence to get checked out fast. The message is simple: if something doesn’t feel right, don’t ignore it – see your GP. The earlier cancer is found, the easier it is to treat.</w:t>
      </w:r>
    </w:p>
    <w:p w14:paraId="6DD98988" w14:textId="77777777" w:rsidR="00CB5C6D" w:rsidRPr="00CB5C6D" w:rsidRDefault="00CB5C6D" w:rsidP="00CB5C6D">
      <w:pPr>
        <w:rPr>
          <w:rFonts w:ascii="Arial" w:hAnsi="Arial" w:cs="Arial"/>
        </w:rPr>
      </w:pPr>
      <w:r w:rsidRPr="00CB5C6D">
        <w:rPr>
          <w:rFonts w:ascii="Arial" w:hAnsi="Arial" w:cs="Arial"/>
        </w:rPr>
        <w:t xml:space="preserve">Launching on </w:t>
      </w:r>
      <w:r w:rsidRPr="00CB5C6D">
        <w:rPr>
          <w:rFonts w:ascii="Arial" w:hAnsi="Arial" w:cs="Arial"/>
          <w:b/>
          <w:bCs/>
        </w:rPr>
        <w:t>Wednesday 29 October on Market Street, Manchester</w:t>
      </w:r>
      <w:r w:rsidRPr="00CB5C6D">
        <w:rPr>
          <w:rFonts w:ascii="Arial" w:hAnsi="Arial" w:cs="Arial"/>
        </w:rPr>
        <w:t>, the mobile roadshow will travel across all ten boroughs of Greater Manchester for the next seven months. On board, specially trained staff will be available for free, friendly conversations about spotting the early signs of cancer.</w:t>
      </w:r>
    </w:p>
    <w:p w14:paraId="4D7E1D18" w14:textId="77777777" w:rsidR="00CB5C6D" w:rsidRPr="00CB5C6D" w:rsidRDefault="00CB5C6D" w:rsidP="00CB5C6D">
      <w:pPr>
        <w:rPr>
          <w:rFonts w:ascii="Arial" w:hAnsi="Arial" w:cs="Arial"/>
          <w:b/>
          <w:bCs/>
        </w:rPr>
      </w:pPr>
      <w:r w:rsidRPr="00CB5C6D">
        <w:rPr>
          <w:rFonts w:ascii="Arial" w:hAnsi="Arial" w:cs="Arial"/>
          <w:b/>
          <w:bCs/>
        </w:rPr>
        <w:t>Why It Matters</w:t>
      </w:r>
    </w:p>
    <w:p w14:paraId="7A2EF0C4" w14:textId="77777777" w:rsidR="00CB5C6D" w:rsidRPr="00CB5C6D" w:rsidRDefault="00CB5C6D" w:rsidP="00CB5C6D">
      <w:pPr>
        <w:rPr>
          <w:rFonts w:ascii="Arial" w:hAnsi="Arial" w:cs="Arial"/>
        </w:rPr>
      </w:pPr>
      <w:r w:rsidRPr="00CB5C6D">
        <w:rPr>
          <w:rFonts w:ascii="Arial" w:hAnsi="Arial" w:cs="Arial"/>
        </w:rPr>
        <w:t>The earlier cancer is found, the easier it is to treat. The NHS wants everyone to know the key symptoms to look out for, including:</w:t>
      </w:r>
    </w:p>
    <w:p w14:paraId="75D7813E" w14:textId="77777777" w:rsidR="00CB5C6D" w:rsidRPr="00CB5C6D" w:rsidRDefault="00CB5C6D" w:rsidP="00CB5C6D">
      <w:pPr>
        <w:numPr>
          <w:ilvl w:val="0"/>
          <w:numId w:val="1"/>
        </w:numPr>
        <w:rPr>
          <w:rFonts w:ascii="Arial" w:hAnsi="Arial" w:cs="Arial"/>
        </w:rPr>
      </w:pPr>
      <w:r w:rsidRPr="00CB5C6D">
        <w:rPr>
          <w:rFonts w:ascii="Arial" w:hAnsi="Arial" w:cs="Arial"/>
        </w:rPr>
        <w:t>A lump or swelling anywhere on the body</w:t>
      </w:r>
    </w:p>
    <w:p w14:paraId="6786130B" w14:textId="77777777" w:rsidR="00CB5C6D" w:rsidRPr="00CB5C6D" w:rsidRDefault="00CB5C6D" w:rsidP="00CB5C6D">
      <w:pPr>
        <w:numPr>
          <w:ilvl w:val="0"/>
          <w:numId w:val="1"/>
        </w:numPr>
        <w:rPr>
          <w:rFonts w:ascii="Arial" w:hAnsi="Arial" w:cs="Arial"/>
        </w:rPr>
      </w:pPr>
      <w:r w:rsidRPr="00CB5C6D">
        <w:rPr>
          <w:rFonts w:ascii="Arial" w:hAnsi="Arial" w:cs="Arial"/>
        </w:rPr>
        <w:t>A cough or breathlessness lasting more than three weeks</w:t>
      </w:r>
    </w:p>
    <w:p w14:paraId="1D958003" w14:textId="77777777" w:rsidR="00CB5C6D" w:rsidRPr="00CB5C6D" w:rsidRDefault="00CB5C6D" w:rsidP="00CB5C6D">
      <w:pPr>
        <w:numPr>
          <w:ilvl w:val="0"/>
          <w:numId w:val="1"/>
        </w:numPr>
        <w:rPr>
          <w:rFonts w:ascii="Arial" w:hAnsi="Arial" w:cs="Arial"/>
        </w:rPr>
      </w:pPr>
      <w:r w:rsidRPr="00CB5C6D">
        <w:rPr>
          <w:rFonts w:ascii="Arial" w:hAnsi="Arial" w:cs="Arial"/>
        </w:rPr>
        <w:t>Unexplained bleeding (in pee, poo, or between periods)</w:t>
      </w:r>
    </w:p>
    <w:p w14:paraId="0B5CC5F7" w14:textId="77777777" w:rsidR="00CB5C6D" w:rsidRPr="00CB5C6D" w:rsidRDefault="00CB5C6D" w:rsidP="00CB5C6D">
      <w:pPr>
        <w:numPr>
          <w:ilvl w:val="0"/>
          <w:numId w:val="1"/>
        </w:numPr>
        <w:rPr>
          <w:rFonts w:ascii="Arial" w:hAnsi="Arial" w:cs="Arial"/>
        </w:rPr>
      </w:pPr>
      <w:r w:rsidRPr="00CB5C6D">
        <w:rPr>
          <w:rFonts w:ascii="Arial" w:hAnsi="Arial" w:cs="Arial"/>
        </w:rPr>
        <w:t>Heartburn that lasts for three weeks or more</w:t>
      </w:r>
    </w:p>
    <w:p w14:paraId="0123442A" w14:textId="77777777" w:rsidR="00CB5C6D" w:rsidRPr="00CB5C6D" w:rsidRDefault="00CB5C6D" w:rsidP="00CB5C6D">
      <w:pPr>
        <w:numPr>
          <w:ilvl w:val="0"/>
          <w:numId w:val="1"/>
        </w:numPr>
        <w:rPr>
          <w:rFonts w:ascii="Arial" w:hAnsi="Arial" w:cs="Arial"/>
        </w:rPr>
      </w:pPr>
      <w:r w:rsidRPr="00CB5C6D">
        <w:rPr>
          <w:rFonts w:ascii="Arial" w:hAnsi="Arial" w:cs="Arial"/>
        </w:rPr>
        <w:t>Unexplained tiredness, pain, loss of appetite, or weight loss</w:t>
      </w:r>
    </w:p>
    <w:p w14:paraId="40FAB1E9" w14:textId="77777777" w:rsidR="00CB5C6D" w:rsidRPr="00CB5C6D" w:rsidRDefault="00CB5C6D" w:rsidP="00CB5C6D">
      <w:pPr>
        <w:rPr>
          <w:rFonts w:ascii="Arial" w:hAnsi="Arial" w:cs="Arial"/>
        </w:rPr>
      </w:pPr>
      <w:r w:rsidRPr="00CB5C6D">
        <w:rPr>
          <w:rFonts w:ascii="Arial" w:hAnsi="Arial" w:cs="Arial"/>
        </w:rPr>
        <w:t>Dr Sarah Taylor, a Manchester GP, explains:</w:t>
      </w:r>
    </w:p>
    <w:p w14:paraId="6C880964" w14:textId="77777777" w:rsidR="00CB5C6D" w:rsidRPr="00CB5C6D" w:rsidRDefault="00CB5C6D" w:rsidP="00CB5C6D">
      <w:pPr>
        <w:rPr>
          <w:rFonts w:ascii="Arial" w:hAnsi="Arial" w:cs="Arial"/>
        </w:rPr>
      </w:pPr>
      <w:r w:rsidRPr="00CB5C6D">
        <w:rPr>
          <w:rFonts w:ascii="Arial" w:hAnsi="Arial" w:cs="Arial"/>
        </w:rPr>
        <w:t>“Most of the time, these symptoms aren’t cancer – but it’s always worth getting them checked. If it is cancer, catching it early makes all the difference. We want people to know that their GP is here for them.”</w:t>
      </w:r>
    </w:p>
    <w:p w14:paraId="6A8B2F88" w14:textId="77777777" w:rsidR="000A71C7" w:rsidRDefault="000A71C7" w:rsidP="00CB5C6D">
      <w:pPr>
        <w:rPr>
          <w:rFonts w:ascii="Arial" w:hAnsi="Arial" w:cs="Arial"/>
        </w:rPr>
      </w:pPr>
    </w:p>
    <w:p w14:paraId="647198AB" w14:textId="77777777" w:rsidR="000A71C7" w:rsidRDefault="000A71C7" w:rsidP="00CB5C6D">
      <w:pPr>
        <w:rPr>
          <w:rFonts w:ascii="Arial" w:hAnsi="Arial" w:cs="Arial"/>
        </w:rPr>
      </w:pPr>
    </w:p>
    <w:p w14:paraId="55D6BEFF" w14:textId="77777777" w:rsidR="000A71C7" w:rsidRDefault="000A71C7" w:rsidP="00CB5C6D">
      <w:pPr>
        <w:rPr>
          <w:rFonts w:ascii="Arial" w:hAnsi="Arial" w:cs="Arial"/>
        </w:rPr>
      </w:pPr>
    </w:p>
    <w:p w14:paraId="449684DA" w14:textId="77777777" w:rsidR="000A71C7" w:rsidRDefault="000A71C7" w:rsidP="00CB5C6D">
      <w:pPr>
        <w:rPr>
          <w:rFonts w:ascii="Arial" w:hAnsi="Arial" w:cs="Arial"/>
        </w:rPr>
      </w:pPr>
    </w:p>
    <w:p w14:paraId="39DD2D27" w14:textId="2A6A2191" w:rsidR="00CB5C6D" w:rsidRPr="00CB5C6D" w:rsidRDefault="00CB5C6D" w:rsidP="00CB5C6D">
      <w:pPr>
        <w:rPr>
          <w:rFonts w:ascii="Arial" w:hAnsi="Arial" w:cs="Arial"/>
        </w:rPr>
      </w:pPr>
      <w:r w:rsidRPr="00CB5C6D">
        <w:rPr>
          <w:rFonts w:ascii="Arial" w:hAnsi="Arial" w:cs="Arial"/>
        </w:rPr>
        <w:t xml:space="preserve">The </w:t>
      </w:r>
      <w:r w:rsidRPr="00CB5C6D">
        <w:rPr>
          <w:rFonts w:ascii="Arial" w:hAnsi="Arial" w:cs="Arial"/>
          <w:b/>
          <w:bCs/>
        </w:rPr>
        <w:t>“This Van Can” roadshow</w:t>
      </w:r>
      <w:r w:rsidRPr="00CB5C6D">
        <w:rPr>
          <w:rFonts w:ascii="Arial" w:hAnsi="Arial" w:cs="Arial"/>
        </w:rPr>
        <w:t xml:space="preserve"> is here to make those conversations easier – whether it’s picking up a leaflet, having a quick chat, or simply learning what to watch for.</w:t>
      </w:r>
    </w:p>
    <w:p w14:paraId="7519F354" w14:textId="77777777" w:rsidR="00CB5C6D" w:rsidRPr="00CB5C6D" w:rsidRDefault="00CB5C6D" w:rsidP="00CB5C6D">
      <w:pPr>
        <w:rPr>
          <w:rFonts w:ascii="Arial" w:hAnsi="Arial" w:cs="Arial"/>
        </w:rPr>
      </w:pPr>
      <w:r w:rsidRPr="00CB5C6D">
        <w:rPr>
          <w:rFonts w:ascii="Arial" w:hAnsi="Arial" w:cs="Arial"/>
        </w:rPr>
        <w:t xml:space="preserve">To check when the van is coming to your area, visit </w:t>
      </w:r>
      <w:hyperlink r:id="rId9" w:tgtFrame="_new" w:history="1">
        <w:r w:rsidRPr="00CB5C6D">
          <w:rPr>
            <w:rStyle w:val="Hyperlink"/>
            <w:rFonts w:ascii="Arial" w:hAnsi="Arial" w:cs="Arial"/>
            <w:b/>
            <w:bCs/>
          </w:rPr>
          <w:t>www.thisvancan.co.uk</w:t>
        </w:r>
      </w:hyperlink>
      <w:r w:rsidRPr="00CB5C6D">
        <w:rPr>
          <w:rFonts w:ascii="Arial" w:hAnsi="Arial" w:cs="Arial"/>
        </w:rPr>
        <w:t>.</w:t>
      </w:r>
    </w:p>
    <w:p w14:paraId="7E373248" w14:textId="77777777" w:rsidR="00CB5C6D" w:rsidRPr="0041303F" w:rsidRDefault="00CB5C6D">
      <w:pPr>
        <w:rPr>
          <w:rFonts w:ascii="Arial" w:hAnsi="Arial" w:cs="Arial"/>
        </w:rPr>
      </w:pPr>
    </w:p>
    <w:p w14:paraId="6FA7016A" w14:textId="32497BE7" w:rsidR="00061029" w:rsidRPr="000A71C7" w:rsidRDefault="0041303F">
      <w:pPr>
        <w:rPr>
          <w:rFonts w:ascii="Arial" w:hAnsi="Arial" w:cs="Arial"/>
          <w:b/>
          <w:bCs/>
          <w:color w:val="156082" w:themeColor="accent1"/>
          <w:sz w:val="32"/>
          <w:szCs w:val="32"/>
        </w:rPr>
      </w:pPr>
      <w:r w:rsidRPr="000A71C7">
        <w:rPr>
          <w:rFonts w:ascii="Arial" w:hAnsi="Arial" w:cs="Arial"/>
          <w:b/>
          <w:bCs/>
          <w:color w:val="156082" w:themeColor="accent1"/>
          <w:sz w:val="32"/>
          <w:szCs w:val="32"/>
        </w:rPr>
        <w:t>Suggested copy for t</w:t>
      </w:r>
      <w:r w:rsidR="00CB5C6D" w:rsidRPr="000A71C7">
        <w:rPr>
          <w:rFonts w:ascii="Arial" w:hAnsi="Arial" w:cs="Arial"/>
          <w:b/>
          <w:bCs/>
          <w:color w:val="156082" w:themeColor="accent1"/>
          <w:sz w:val="32"/>
          <w:szCs w:val="32"/>
        </w:rPr>
        <w:t xml:space="preserve">ext / </w:t>
      </w:r>
      <w:proofErr w:type="spellStart"/>
      <w:r w:rsidR="00CB5C6D" w:rsidRPr="000A71C7">
        <w:rPr>
          <w:rFonts w:ascii="Arial" w:hAnsi="Arial" w:cs="Arial"/>
          <w:b/>
          <w:bCs/>
          <w:color w:val="156082" w:themeColor="accent1"/>
          <w:sz w:val="32"/>
          <w:szCs w:val="32"/>
        </w:rPr>
        <w:t>Whatsapp</w:t>
      </w:r>
      <w:proofErr w:type="spellEnd"/>
      <w:r w:rsidR="00CB5C6D" w:rsidRPr="000A71C7">
        <w:rPr>
          <w:rFonts w:ascii="Arial" w:hAnsi="Arial" w:cs="Arial"/>
          <w:b/>
          <w:bCs/>
          <w:color w:val="156082" w:themeColor="accent1"/>
          <w:sz w:val="32"/>
          <w:szCs w:val="32"/>
        </w:rPr>
        <w:t xml:space="preserve"> </w:t>
      </w:r>
      <w:r w:rsidRPr="000A71C7">
        <w:rPr>
          <w:rFonts w:ascii="Arial" w:hAnsi="Arial" w:cs="Arial"/>
          <w:b/>
          <w:bCs/>
          <w:color w:val="156082" w:themeColor="accent1"/>
          <w:sz w:val="32"/>
          <w:szCs w:val="32"/>
        </w:rPr>
        <w:t>messages</w:t>
      </w:r>
    </w:p>
    <w:p w14:paraId="48D94FDB" w14:textId="59689E55" w:rsidR="00CB5C6D" w:rsidRDefault="00CB5C6D" w:rsidP="00CB5C6D">
      <w:pPr>
        <w:rPr>
          <w:rFonts w:ascii="Arial" w:hAnsi="Arial" w:cs="Arial"/>
        </w:rPr>
      </w:pPr>
      <w:r w:rsidRPr="0041303F">
        <w:rPr>
          <w:rFonts w:ascii="Arial" w:hAnsi="Arial" w:cs="Arial"/>
        </w:rPr>
        <w:t xml:space="preserve">The NHS Cancer awareness roadshow, “This Van Can”, will be visiting </w:t>
      </w:r>
      <w:r w:rsidRPr="006156B7">
        <w:rPr>
          <w:rFonts w:ascii="Arial" w:hAnsi="Arial" w:cs="Arial"/>
          <w:highlight w:val="green"/>
        </w:rPr>
        <w:t>xxx</w:t>
      </w:r>
      <w:r w:rsidRPr="0041303F">
        <w:rPr>
          <w:rFonts w:ascii="Arial" w:hAnsi="Arial" w:cs="Arial"/>
        </w:rPr>
        <w:t xml:space="preserve"> on </w:t>
      </w:r>
      <w:r w:rsidRPr="006156B7">
        <w:rPr>
          <w:rFonts w:ascii="Arial" w:hAnsi="Arial" w:cs="Arial"/>
          <w:highlight w:val="green"/>
        </w:rPr>
        <w:t>xxx</w:t>
      </w:r>
      <w:r w:rsidRPr="0041303F">
        <w:rPr>
          <w:rFonts w:ascii="Arial" w:hAnsi="Arial" w:cs="Arial"/>
        </w:rPr>
        <w:t>, helping people to “Get Cancer Clever”.</w:t>
      </w:r>
    </w:p>
    <w:p w14:paraId="178D9AD5" w14:textId="77777777" w:rsidR="00E5566F" w:rsidRPr="0041303F" w:rsidRDefault="00E5566F" w:rsidP="00CB5C6D">
      <w:pPr>
        <w:rPr>
          <w:rFonts w:ascii="Arial" w:hAnsi="Arial" w:cs="Arial"/>
        </w:rPr>
      </w:pPr>
    </w:p>
    <w:p w14:paraId="53D970FB" w14:textId="1116ECBC" w:rsidR="00CB5C6D" w:rsidRPr="0041303F" w:rsidRDefault="00CB5C6D" w:rsidP="00CB5C6D">
      <w:pPr>
        <w:rPr>
          <w:rFonts w:ascii="Arial" w:hAnsi="Arial" w:cs="Arial"/>
        </w:rPr>
      </w:pPr>
      <w:r w:rsidRPr="0041303F">
        <w:rPr>
          <w:rFonts w:ascii="Arial" w:hAnsi="Arial" w:cs="Arial"/>
        </w:rPr>
        <w:t xml:space="preserve">Visit the van to find out about the signs and symptoms of cancer, (and what you should do if you have them), bust some cancer myths and learn about cancer screening. Finding cancer early can make all the difference. </w:t>
      </w:r>
    </w:p>
    <w:p w14:paraId="57D020A7" w14:textId="77777777" w:rsidR="00CB5C6D" w:rsidRPr="0041303F" w:rsidRDefault="00CB5C6D" w:rsidP="00CB5C6D">
      <w:pPr>
        <w:rPr>
          <w:rFonts w:ascii="Arial" w:hAnsi="Arial" w:cs="Arial"/>
        </w:rPr>
      </w:pPr>
      <w:r w:rsidRPr="0041303F">
        <w:rPr>
          <w:rFonts w:ascii="Arial" w:hAnsi="Arial" w:cs="Arial"/>
        </w:rPr>
        <w:t xml:space="preserve">If you are concerned or would like to know more, please visit the below helpful links: </w:t>
      </w:r>
    </w:p>
    <w:p w14:paraId="66818DD8" w14:textId="77777777" w:rsidR="00CB5C6D" w:rsidRPr="0041303F" w:rsidRDefault="00CB5C6D" w:rsidP="00CB5C6D">
      <w:pPr>
        <w:rPr>
          <w:rFonts w:ascii="Arial" w:hAnsi="Arial" w:cs="Arial"/>
        </w:rPr>
      </w:pPr>
      <w:hyperlink r:id="rId10" w:history="1">
        <w:r w:rsidRPr="0041303F">
          <w:rPr>
            <w:rStyle w:val="Hyperlink"/>
            <w:rFonts w:ascii="Arial" w:hAnsi="Arial" w:cs="Arial"/>
          </w:rPr>
          <w:t>www.thisvancan.co.uk</w:t>
        </w:r>
      </w:hyperlink>
      <w:r w:rsidRPr="0041303F">
        <w:rPr>
          <w:rFonts w:ascii="Arial" w:hAnsi="Arial" w:cs="Arial"/>
        </w:rPr>
        <w:t xml:space="preserve"> </w:t>
      </w:r>
    </w:p>
    <w:p w14:paraId="132B75E2" w14:textId="77777777" w:rsidR="00CB5C6D" w:rsidRPr="0041303F" w:rsidRDefault="00CB5C6D" w:rsidP="00CB5C6D">
      <w:pPr>
        <w:rPr>
          <w:rFonts w:ascii="Arial" w:hAnsi="Arial" w:cs="Arial"/>
        </w:rPr>
      </w:pPr>
      <w:hyperlink r:id="rId11" w:history="1">
        <w:r w:rsidRPr="0041303F">
          <w:rPr>
            <w:rStyle w:val="Hyperlink"/>
            <w:rFonts w:ascii="Arial" w:hAnsi="Arial" w:cs="Arial"/>
          </w:rPr>
          <w:t>https://www.nhs.uk/conditions/cancer</w:t>
        </w:r>
      </w:hyperlink>
    </w:p>
    <w:p w14:paraId="658F6317" w14:textId="77777777" w:rsidR="00CB5C6D" w:rsidRPr="0041303F" w:rsidRDefault="00CB5C6D">
      <w:pPr>
        <w:rPr>
          <w:rFonts w:ascii="Arial" w:hAnsi="Arial" w:cs="Arial"/>
        </w:rPr>
      </w:pPr>
    </w:p>
    <w:sectPr w:rsidR="00CB5C6D" w:rsidRPr="0041303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E881D" w14:textId="77777777" w:rsidR="00D441BA" w:rsidRDefault="00D441BA" w:rsidP="00D441BA">
      <w:pPr>
        <w:spacing w:after="0" w:line="240" w:lineRule="auto"/>
      </w:pPr>
      <w:r>
        <w:separator/>
      </w:r>
    </w:p>
  </w:endnote>
  <w:endnote w:type="continuationSeparator" w:id="0">
    <w:p w14:paraId="558735D1" w14:textId="77777777" w:rsidR="00D441BA" w:rsidRDefault="00D441BA" w:rsidP="00D44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C6440" w14:textId="1940778F" w:rsidR="00D441BA" w:rsidRDefault="00D441BA">
    <w:pPr>
      <w:pStyle w:val="Footer"/>
    </w:pPr>
    <w:r w:rsidRPr="00D441BA">
      <w:rPr>
        <w:noProof/>
      </w:rPr>
      <w:drawing>
        <wp:anchor distT="0" distB="0" distL="114300" distR="114300" simplePos="0" relativeHeight="251658240" behindDoc="0" locked="0" layoutInCell="1" allowOverlap="1" wp14:anchorId="57838A2B" wp14:editId="380C6FAB">
          <wp:simplePos x="0" y="0"/>
          <wp:positionH relativeFrom="column">
            <wp:posOffset>5111750</wp:posOffset>
          </wp:positionH>
          <wp:positionV relativeFrom="page">
            <wp:posOffset>8451850</wp:posOffset>
          </wp:positionV>
          <wp:extent cx="1621155" cy="2237105"/>
          <wp:effectExtent l="0" t="0" r="0" b="0"/>
          <wp:wrapTopAndBottom/>
          <wp:docPr id="1509361060" name="Picture 1" descr="A green van with a sticker on the si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361060" name="Picture 1" descr="A green van with a sticker on the sid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155" cy="223710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43C42" w14:textId="77777777" w:rsidR="00D441BA" w:rsidRDefault="00D441BA" w:rsidP="00D441BA">
      <w:pPr>
        <w:spacing w:after="0" w:line="240" w:lineRule="auto"/>
      </w:pPr>
      <w:r>
        <w:separator/>
      </w:r>
    </w:p>
  </w:footnote>
  <w:footnote w:type="continuationSeparator" w:id="0">
    <w:p w14:paraId="5171F7CC" w14:textId="77777777" w:rsidR="00D441BA" w:rsidRDefault="00D441BA" w:rsidP="00D44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B3EEB" w14:textId="19E93D1D" w:rsidR="0041303F" w:rsidRDefault="0041303F">
    <w:pPr>
      <w:pStyle w:val="Header"/>
    </w:pPr>
    <w:r w:rsidRPr="0041303F">
      <w:rPr>
        <w:rFonts w:ascii="Arial" w:hAnsi="Arial" w:cs="Arial"/>
        <w:noProof/>
      </w:rPr>
      <w:drawing>
        <wp:anchor distT="0" distB="0" distL="114300" distR="114300" simplePos="0" relativeHeight="251662336" behindDoc="1" locked="0" layoutInCell="1" allowOverlap="1" wp14:anchorId="23DA34F0" wp14:editId="67F067E3">
          <wp:simplePos x="0" y="0"/>
          <wp:positionH relativeFrom="column">
            <wp:posOffset>-139700</wp:posOffset>
          </wp:positionH>
          <wp:positionV relativeFrom="page">
            <wp:posOffset>127000</wp:posOffset>
          </wp:positionV>
          <wp:extent cx="1052195" cy="793750"/>
          <wp:effectExtent l="0" t="0" r="0" b="6350"/>
          <wp:wrapTight wrapText="bothSides">
            <wp:wrapPolygon edited="0">
              <wp:start x="0" y="0"/>
              <wp:lineTo x="0" y="21254"/>
              <wp:lineTo x="21118" y="21254"/>
              <wp:lineTo x="21118" y="0"/>
              <wp:lineTo x="0" y="0"/>
            </wp:wrapPolygon>
          </wp:wrapTight>
          <wp:docPr id="649042923" name="Picture 1" descr="A close-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042923" name="Picture 1" descr="A close-up of a sign&#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2195" cy="793750"/>
                  </a:xfrm>
                  <a:prstGeom prst="rect">
                    <a:avLst/>
                  </a:prstGeom>
                </pic:spPr>
              </pic:pic>
            </a:graphicData>
          </a:graphic>
          <wp14:sizeRelH relativeFrom="margin">
            <wp14:pctWidth>0</wp14:pctWidth>
          </wp14:sizeRelH>
          <wp14:sizeRelV relativeFrom="margin">
            <wp14:pctHeight>0</wp14:pctHeight>
          </wp14:sizeRelV>
        </wp:anchor>
      </w:drawing>
    </w:r>
    <w:r w:rsidRPr="0041303F">
      <w:rPr>
        <w:rFonts w:ascii="Arial" w:hAnsi="Arial" w:cs="Arial"/>
        <w:noProof/>
      </w:rPr>
      <w:drawing>
        <wp:anchor distT="0" distB="0" distL="114300" distR="114300" simplePos="0" relativeHeight="251660288" behindDoc="1" locked="0" layoutInCell="1" allowOverlap="1" wp14:anchorId="6D2FFCF9" wp14:editId="79D1C82B">
          <wp:simplePos x="0" y="0"/>
          <wp:positionH relativeFrom="column">
            <wp:posOffset>4362450</wp:posOffset>
          </wp:positionH>
          <wp:positionV relativeFrom="page">
            <wp:posOffset>330200</wp:posOffset>
          </wp:positionV>
          <wp:extent cx="1938020" cy="704850"/>
          <wp:effectExtent l="0" t="0" r="5080" b="0"/>
          <wp:wrapSquare wrapText="bothSides"/>
          <wp:docPr id="1566386503"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386503" name="Picture 1" descr="A blue and white logo&#10;&#10;AI-generated content may b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38020" cy="7048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14564"/>
    <w:multiLevelType w:val="multilevel"/>
    <w:tmpl w:val="898E9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52858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E8"/>
    <w:rsid w:val="00061029"/>
    <w:rsid w:val="000A71C7"/>
    <w:rsid w:val="00243E42"/>
    <w:rsid w:val="00282255"/>
    <w:rsid w:val="0041303F"/>
    <w:rsid w:val="006156B7"/>
    <w:rsid w:val="00A45CE8"/>
    <w:rsid w:val="00CB5C6D"/>
    <w:rsid w:val="00D441BA"/>
    <w:rsid w:val="00E5566F"/>
    <w:rsid w:val="00F01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5504"/>
  <w15:chartTrackingRefBased/>
  <w15:docId w15:val="{0F09E825-23A6-4F4E-8736-C09C7D2F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5C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5C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5C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5C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5C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5C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C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C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C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5C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5C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5C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5C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5C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5C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C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C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CE8"/>
    <w:rPr>
      <w:rFonts w:eastAsiaTheme="majorEastAsia" w:cstheme="majorBidi"/>
      <w:color w:val="272727" w:themeColor="text1" w:themeTint="D8"/>
    </w:rPr>
  </w:style>
  <w:style w:type="paragraph" w:styleId="Title">
    <w:name w:val="Title"/>
    <w:basedOn w:val="Normal"/>
    <w:next w:val="Normal"/>
    <w:link w:val="TitleChar"/>
    <w:uiPriority w:val="10"/>
    <w:qFormat/>
    <w:rsid w:val="00A45C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C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C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C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CE8"/>
    <w:pPr>
      <w:spacing w:before="160"/>
      <w:jc w:val="center"/>
    </w:pPr>
    <w:rPr>
      <w:i/>
      <w:iCs/>
      <w:color w:val="404040" w:themeColor="text1" w:themeTint="BF"/>
    </w:rPr>
  </w:style>
  <w:style w:type="character" w:customStyle="1" w:styleId="QuoteChar">
    <w:name w:val="Quote Char"/>
    <w:basedOn w:val="DefaultParagraphFont"/>
    <w:link w:val="Quote"/>
    <w:uiPriority w:val="29"/>
    <w:rsid w:val="00A45CE8"/>
    <w:rPr>
      <w:i/>
      <w:iCs/>
      <w:color w:val="404040" w:themeColor="text1" w:themeTint="BF"/>
    </w:rPr>
  </w:style>
  <w:style w:type="paragraph" w:styleId="ListParagraph">
    <w:name w:val="List Paragraph"/>
    <w:basedOn w:val="Normal"/>
    <w:uiPriority w:val="34"/>
    <w:qFormat/>
    <w:rsid w:val="00A45CE8"/>
    <w:pPr>
      <w:ind w:left="720"/>
      <w:contextualSpacing/>
    </w:pPr>
  </w:style>
  <w:style w:type="character" w:styleId="IntenseEmphasis">
    <w:name w:val="Intense Emphasis"/>
    <w:basedOn w:val="DefaultParagraphFont"/>
    <w:uiPriority w:val="21"/>
    <w:qFormat/>
    <w:rsid w:val="00A45CE8"/>
    <w:rPr>
      <w:i/>
      <w:iCs/>
      <w:color w:val="0F4761" w:themeColor="accent1" w:themeShade="BF"/>
    </w:rPr>
  </w:style>
  <w:style w:type="paragraph" w:styleId="IntenseQuote">
    <w:name w:val="Intense Quote"/>
    <w:basedOn w:val="Normal"/>
    <w:next w:val="Normal"/>
    <w:link w:val="IntenseQuoteChar"/>
    <w:uiPriority w:val="30"/>
    <w:qFormat/>
    <w:rsid w:val="00A45C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5CE8"/>
    <w:rPr>
      <w:i/>
      <w:iCs/>
      <w:color w:val="0F4761" w:themeColor="accent1" w:themeShade="BF"/>
    </w:rPr>
  </w:style>
  <w:style w:type="character" w:styleId="IntenseReference">
    <w:name w:val="Intense Reference"/>
    <w:basedOn w:val="DefaultParagraphFont"/>
    <w:uiPriority w:val="32"/>
    <w:qFormat/>
    <w:rsid w:val="00A45CE8"/>
    <w:rPr>
      <w:b/>
      <w:bCs/>
      <w:smallCaps/>
      <w:color w:val="0F4761" w:themeColor="accent1" w:themeShade="BF"/>
      <w:spacing w:val="5"/>
    </w:rPr>
  </w:style>
  <w:style w:type="paragraph" w:styleId="Header">
    <w:name w:val="header"/>
    <w:basedOn w:val="Normal"/>
    <w:link w:val="HeaderChar"/>
    <w:uiPriority w:val="99"/>
    <w:unhideWhenUsed/>
    <w:rsid w:val="00D441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BA"/>
  </w:style>
  <w:style w:type="paragraph" w:styleId="Footer">
    <w:name w:val="footer"/>
    <w:basedOn w:val="Normal"/>
    <w:link w:val="FooterChar"/>
    <w:uiPriority w:val="99"/>
    <w:unhideWhenUsed/>
    <w:rsid w:val="00D441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BA"/>
  </w:style>
  <w:style w:type="table" w:styleId="TableGrid">
    <w:name w:val="Table Grid"/>
    <w:basedOn w:val="TableNormal"/>
    <w:uiPriority w:val="39"/>
    <w:rsid w:val="00D44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5C6D"/>
    <w:rPr>
      <w:color w:val="467886" w:themeColor="hyperlink"/>
      <w:u w:val="single"/>
    </w:rPr>
  </w:style>
  <w:style w:type="character" w:styleId="UnresolvedMention">
    <w:name w:val="Unresolved Mention"/>
    <w:basedOn w:val="DefaultParagraphFont"/>
    <w:uiPriority w:val="99"/>
    <w:semiHidden/>
    <w:unhideWhenUsed/>
    <w:rsid w:val="00CB5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582688">
      <w:bodyDiv w:val="1"/>
      <w:marLeft w:val="0"/>
      <w:marRight w:val="0"/>
      <w:marTop w:val="0"/>
      <w:marBottom w:val="0"/>
      <w:divBdr>
        <w:top w:val="none" w:sz="0" w:space="0" w:color="auto"/>
        <w:left w:val="none" w:sz="0" w:space="0" w:color="auto"/>
        <w:bottom w:val="none" w:sz="0" w:space="0" w:color="auto"/>
        <w:right w:val="none" w:sz="0" w:space="0" w:color="auto"/>
      </w:divBdr>
    </w:div>
    <w:div w:id="14637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cancer.comms@nhs.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s.uk/conditions/canc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br01.safelinks.protection.outlook.com/?url=http%3A%2F%2Fwww.thisvancan.co.uk%2F&amp;data=05%7C02%7Calison.foxley4%40nhs.net%7C7e78cd2d64fe4a0841fa08dd34be45f8%7C37c354b285b047f5b22207b48d774ee3%7C0%7C0%7C638724713997266617%7CUnknown%7CTWFpbGZsb3d8eyJFbXB0eU1hcGkiOnRydWUsIlYiOiIwLjAuMDAwMCIsIlAiOiJXaW4zMiIsIkFOIjoiTWFpbCIsIldUIjoyfQ%3D%3D%7C0%7C%7C%7C&amp;sdata=C1PH9%2By9oSCVI7DrFmPxWllQNhMpHyz%2FCnbFnGFlydc%3D&amp;reserved=0" TargetMode="External"/><Relationship Id="rId4" Type="http://schemas.openxmlformats.org/officeDocument/2006/relationships/webSettings" Target="webSettings.xml"/><Relationship Id="rId9" Type="http://schemas.openxmlformats.org/officeDocument/2006/relationships/hyperlink" Target="http://www.thisvancan.co.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Christie NHS Foundation Trust</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FOXLEY, Alison (THE CHRISTIE NHS FOUNDATION TRUST)</dc:creator>
  <cp:keywords/>
  <dc:description/>
  <cp:lastModifiedBy>FOXLEY, Alison (THE CHRISTIE NHS FOUNDATION TRUST)</cp:lastModifiedBy>
  <cp:revision>2</cp:revision>
  <dcterms:created xsi:type="dcterms:W3CDTF">2025-10-22T09:53:00Z</dcterms:created>
  <dcterms:modified xsi:type="dcterms:W3CDTF">2025-10-22T14:42:00Z</dcterms:modified>
</cp:coreProperties>
</file>